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1" w:type="dxa"/>
        <w:tblLook w:val="04A0"/>
      </w:tblPr>
      <w:tblGrid>
        <w:gridCol w:w="3370"/>
        <w:gridCol w:w="2891"/>
        <w:gridCol w:w="1856"/>
        <w:gridCol w:w="397"/>
        <w:gridCol w:w="294"/>
        <w:gridCol w:w="691"/>
        <w:gridCol w:w="691"/>
        <w:gridCol w:w="691"/>
      </w:tblGrid>
      <w:tr w:rsidR="001F2512" w:rsidTr="00C00855">
        <w:tc>
          <w:tcPr>
            <w:tcW w:w="10881" w:type="dxa"/>
            <w:gridSpan w:val="8"/>
            <w:tcBorders>
              <w:bottom w:val="nil"/>
            </w:tcBorders>
          </w:tcPr>
          <w:p w:rsidR="001F2512" w:rsidRDefault="00C00855">
            <w:r w:rsidRPr="001F2512">
              <w:rPr>
                <w:rFonts w:ascii="Arial" w:hAnsi="Arial" w:cs="Arial"/>
                <w:noProof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14.55pt;margin-top:6.15pt;width:106.4pt;height:52.65pt;z-index:251662336;mso-width-relative:margin;mso-height-relative:margin" strokecolor="red">
                  <v:textbox style="mso-next-textbox:#_x0000_s1029">
                    <w:txbxContent>
                      <w:p w:rsidR="001F2512" w:rsidRDefault="001F2512">
                        <w:r w:rsidRPr="001F2512">
                          <w:rPr>
                            <w:rFonts w:ascii="Arial" w:hAnsi="Arial" w:cs="Arial"/>
                          </w:rPr>
                          <w:t>Insert SEC Logo/image if you have one</w:t>
                        </w:r>
                        <w:r w:rsidRPr="001F251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1F2512">
                          <w:rPr>
                            <w:rFonts w:ascii="Arial" w:hAnsi="Arial" w:cs="Arial"/>
                          </w:rPr>
                          <w:t>here</w:t>
                        </w:r>
                      </w:p>
                    </w:txbxContent>
                  </v:textbox>
                </v:shape>
              </w:pict>
            </w:r>
            <w:r w:rsidR="001F2512">
              <w:rPr>
                <w:rFonts w:ascii="Arial Black" w:hAnsi="Arial Black"/>
                <w:sz w:val="40"/>
                <w:szCs w:val="40"/>
              </w:rPr>
              <w:t>Community Charter</w:t>
            </w:r>
          </w:p>
        </w:tc>
      </w:tr>
      <w:tr w:rsidR="001F2512" w:rsidTr="0020663B">
        <w:trPr>
          <w:trHeight w:val="554"/>
        </w:trPr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512" w:rsidRDefault="001F2512" w:rsidP="001F2512">
            <w:pPr>
              <w:widowControl w:val="0"/>
            </w:pPr>
            <w:r>
              <w:rPr>
                <w:rFonts w:ascii="Arial Black" w:hAnsi="Arial Black"/>
                <w:color w:val="2DC8B1"/>
                <w:kern w:val="24"/>
                <w:sz w:val="36"/>
                <w:szCs w:val="36"/>
              </w:rPr>
              <w:t>[Insert Your SEC Name</w:t>
            </w:r>
            <w:r>
              <w:rPr>
                <w:rFonts w:ascii="Arial Black" w:hAnsi="Arial Black"/>
                <w:color w:val="2DC8B1"/>
                <w:kern w:val="24"/>
                <w:sz w:val="36"/>
                <w:szCs w:val="36"/>
                <w:lang w:val="en-IE"/>
              </w:rPr>
              <w:t xml:space="preserve"> Here]</w:t>
            </w:r>
          </w:p>
          <w:p w:rsidR="001F2512" w:rsidRDefault="001F2512" w:rsidP="001F2512">
            <w:pPr>
              <w:widowControl w:val="0"/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12" w:rsidRDefault="001F2512"/>
        </w:tc>
        <w:tc>
          <w:tcPr>
            <w:tcW w:w="1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512" w:rsidRPr="001F2512" w:rsidRDefault="001F2512">
            <w:pPr>
              <w:rPr>
                <w:rFonts w:ascii="Arial" w:hAnsi="Arial" w:cs="Arial"/>
                <w:sz w:val="24"/>
                <w:szCs w:val="24"/>
              </w:rPr>
            </w:pPr>
            <w:r w:rsidRPr="001F2512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781050</wp:posOffset>
                  </wp:positionV>
                  <wp:extent cx="1554480" cy="792480"/>
                  <wp:effectExtent l="1905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924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1F2512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781050</wp:posOffset>
                  </wp:positionV>
                  <wp:extent cx="1554480" cy="792480"/>
                  <wp:effectExtent l="1905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924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2512" w:rsidTr="00C00855">
        <w:tc>
          <w:tcPr>
            <w:tcW w:w="10881" w:type="dxa"/>
            <w:gridSpan w:val="8"/>
            <w:tcBorders>
              <w:top w:val="single" w:sz="4" w:space="0" w:color="auto"/>
            </w:tcBorders>
          </w:tcPr>
          <w:p w:rsidR="001F2512" w:rsidRDefault="001F2512" w:rsidP="00C00855">
            <w:pPr>
              <w:widowControl w:val="0"/>
              <w:pBdr>
                <w:top w:val="single" w:sz="4" w:space="1" w:color="auto"/>
              </w:pBdr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Our Vision...</w:t>
            </w:r>
          </w:p>
          <w:p w:rsidR="001F2512" w:rsidRDefault="001F2512" w:rsidP="00C00855">
            <w:pPr>
              <w:widowControl w:val="0"/>
              <w:pBdr>
                <w:top w:val="single" w:sz="4" w:space="1" w:color="auto"/>
              </w:pBdr>
            </w:pPr>
            <w:r>
              <w:t> </w:t>
            </w:r>
          </w:p>
          <w:p w:rsidR="001F2512" w:rsidRDefault="001F2512" w:rsidP="00C00855">
            <w:pPr>
              <w:widowControl w:val="0"/>
              <w:pBdr>
                <w:top w:val="single" w:sz="4" w:space="1" w:color="auto"/>
              </w:pBdr>
            </w:pPr>
          </w:p>
          <w:p w:rsidR="001F2512" w:rsidRDefault="001F2512" w:rsidP="001F2512">
            <w:pPr>
              <w:widowControl w:val="0"/>
            </w:pPr>
          </w:p>
          <w:p w:rsidR="001F2512" w:rsidRDefault="001F2512"/>
        </w:tc>
      </w:tr>
      <w:tr w:rsidR="001F2512" w:rsidTr="00C00855">
        <w:tc>
          <w:tcPr>
            <w:tcW w:w="10881" w:type="dxa"/>
            <w:gridSpan w:val="8"/>
          </w:tcPr>
          <w:p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will do this by...</w:t>
            </w:r>
          </w:p>
          <w:p w:rsidR="001F2512" w:rsidRDefault="001F2512" w:rsidP="001F2512">
            <w:pPr>
              <w:widowControl w:val="0"/>
            </w:pPr>
            <w:r>
              <w:t> </w:t>
            </w:r>
          </w:p>
          <w:p w:rsidR="001F2512" w:rsidRDefault="001F2512"/>
          <w:p w:rsidR="001F2512" w:rsidRDefault="001F2512"/>
        </w:tc>
      </w:tr>
      <w:tr w:rsidR="001F2512" w:rsidTr="00C00855">
        <w:tc>
          <w:tcPr>
            <w:tcW w:w="10881" w:type="dxa"/>
            <w:gridSpan w:val="8"/>
          </w:tcPr>
          <w:p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will work together...</w:t>
            </w:r>
          </w:p>
          <w:p w:rsidR="001F2512" w:rsidRDefault="001F2512" w:rsidP="001F2512">
            <w:pPr>
              <w:widowControl w:val="0"/>
            </w:pPr>
            <w:r>
              <w:t> </w:t>
            </w:r>
          </w:p>
          <w:p w:rsidR="001F2512" w:rsidRDefault="001F2512"/>
        </w:tc>
      </w:tr>
      <w:tr w:rsidR="001F2512" w:rsidTr="00C00855">
        <w:tc>
          <w:tcPr>
            <w:tcW w:w="10881" w:type="dxa"/>
            <w:gridSpan w:val="8"/>
          </w:tcPr>
          <w:p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commit to:</w:t>
            </w:r>
          </w:p>
          <w:p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:rsidR="001F2512" w:rsidRDefault="001F2512" w:rsidP="00006D2C">
            <w:pPr>
              <w:widowControl w:val="0"/>
              <w:tabs>
                <w:tab w:val="left" w:pos="8385"/>
              </w:tabs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  <w:r w:rsidR="00006D2C">
              <w:rPr>
                <w:rFonts w:ascii="Arial Black" w:hAnsi="Arial Black"/>
                <w:color w:val="FF6600"/>
              </w:rPr>
              <w:tab/>
            </w:r>
            <w:r w:rsidR="00006D2C">
              <w:rPr>
                <w:rFonts w:ascii="Arial Black" w:hAnsi="Arial Black"/>
                <w:color w:val="FF6600"/>
              </w:rPr>
              <w:tab/>
            </w:r>
          </w:p>
          <w:p w:rsidR="001F2512" w:rsidRPr="0020663B" w:rsidRDefault="001F2512" w:rsidP="0020663B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  <w:lang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</w:tc>
      </w:tr>
      <w:tr w:rsidR="00C00855" w:rsidTr="006B3B87">
        <w:tc>
          <w:tcPr>
            <w:tcW w:w="10881" w:type="dxa"/>
            <w:gridSpan w:val="8"/>
          </w:tcPr>
          <w:p w:rsidR="00C00855" w:rsidRPr="00C00855" w:rsidRDefault="00C00855" w:rsidP="00DB1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55">
              <w:rPr>
                <w:rFonts w:ascii="Arial Black" w:hAnsi="Arial Black"/>
                <w:color w:val="2DC8B1"/>
                <w:kern w:val="24"/>
                <w:sz w:val="36"/>
                <w:szCs w:val="36"/>
                <w:lang w:val="en-IE"/>
              </w:rPr>
              <w:t>We the undersigned</w:t>
            </w:r>
            <w:r w:rsidRPr="00C00855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are fully supportive of the vision, aims and commitments outlined above. </w:t>
            </w:r>
          </w:p>
        </w:tc>
      </w:tr>
      <w:tr w:rsidR="00006D2C" w:rsidTr="00006D2C">
        <w:trPr>
          <w:trHeight w:hRule="exact" w:val="454"/>
        </w:trPr>
        <w:tc>
          <w:tcPr>
            <w:tcW w:w="3369" w:type="dxa"/>
            <w:vAlign w:val="center"/>
          </w:tcPr>
          <w:p w:rsidR="00006D2C" w:rsidRPr="00006FD9" w:rsidRDefault="00006D2C" w:rsidP="00006D2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244" w:type="dxa"/>
            <w:gridSpan w:val="2"/>
            <w:vAlign w:val="center"/>
          </w:tcPr>
          <w:p w:rsidR="00006D2C" w:rsidRPr="00006D2C" w:rsidRDefault="00006D2C" w:rsidP="00006D2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(mobile </w:t>
            </w:r>
            <w:r>
              <w:rPr>
                <w:rFonts w:ascii="Arial" w:hAnsi="Arial" w:cs="Arial"/>
                <w:b/>
                <w:bCs/>
                <w:u w:val="single"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 email </w:t>
            </w:r>
            <w:r>
              <w:rPr>
                <w:rFonts w:ascii="Arial" w:hAnsi="Arial" w:cs="Arial"/>
                <w:b/>
                <w:bCs/>
                <w:u w:val="single"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 Address)</w:t>
            </w:r>
          </w:p>
        </w:tc>
        <w:tc>
          <w:tcPr>
            <w:tcW w:w="567" w:type="dxa"/>
            <w:gridSpan w:val="2"/>
            <w:shd w:val="clear" w:color="auto" w:fill="808080" w:themeFill="background1" w:themeFillShade="80"/>
            <w:vAlign w:val="center"/>
          </w:tcPr>
          <w:p w:rsidR="00006D2C" w:rsidRPr="00006D2C" w:rsidRDefault="00006D2C" w:rsidP="00006D2C">
            <w:pPr>
              <w:jc w:val="center"/>
              <w:rPr>
                <w:b/>
              </w:rPr>
            </w:pPr>
            <w:r w:rsidRPr="00006D2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006D2C" w:rsidRPr="00006D2C" w:rsidRDefault="00006D2C" w:rsidP="00006D2C">
            <w:pPr>
              <w:jc w:val="center"/>
              <w:rPr>
                <w:b/>
                <w:color w:val="FF0000"/>
              </w:rPr>
            </w:pPr>
            <w:r w:rsidRPr="00006D2C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06D2C" w:rsidRPr="00006D2C" w:rsidRDefault="00006D2C" w:rsidP="00006D2C">
            <w:pPr>
              <w:jc w:val="center"/>
              <w:rPr>
                <w:b/>
              </w:rPr>
            </w:pPr>
            <w:r w:rsidRPr="00006D2C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06D2C" w:rsidRPr="00006D2C" w:rsidRDefault="00006D2C" w:rsidP="00006D2C">
            <w:pPr>
              <w:jc w:val="center"/>
              <w:rPr>
                <w:b/>
              </w:rPr>
            </w:pPr>
            <w:r w:rsidRPr="00006D2C">
              <w:rPr>
                <w:b/>
              </w:rPr>
              <w:t>4</w:t>
            </w:r>
          </w:p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Pr="00006FD9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006D2C">
            <w:pPr>
              <w:ind w:firstLine="720"/>
            </w:pPr>
          </w:p>
        </w:tc>
        <w:tc>
          <w:tcPr>
            <w:tcW w:w="567" w:type="dxa"/>
          </w:tcPr>
          <w:p w:rsidR="00006D2C" w:rsidRDefault="00006D2C" w:rsidP="00006D2C">
            <w:pPr>
              <w:ind w:firstLine="720"/>
            </w:pPr>
          </w:p>
        </w:tc>
        <w:tc>
          <w:tcPr>
            <w:tcW w:w="567" w:type="dxa"/>
          </w:tcPr>
          <w:p w:rsidR="00006D2C" w:rsidRDefault="00006D2C" w:rsidP="00006D2C">
            <w:pPr>
              <w:ind w:firstLine="720"/>
            </w:pPr>
          </w:p>
        </w:tc>
        <w:tc>
          <w:tcPr>
            <w:tcW w:w="567" w:type="dxa"/>
          </w:tcPr>
          <w:p w:rsidR="00006D2C" w:rsidRDefault="00006D2C" w:rsidP="00006D2C">
            <w:pPr>
              <w:ind w:firstLine="720"/>
            </w:pPr>
          </w:p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006D2C" w:rsidTr="0020663B">
        <w:trPr>
          <w:trHeight w:hRule="exact" w:val="397"/>
        </w:trPr>
        <w:tc>
          <w:tcPr>
            <w:tcW w:w="3369" w:type="dxa"/>
          </w:tcPr>
          <w:p w:rsidR="00006D2C" w:rsidRDefault="00006D2C" w:rsidP="00DB16C0"/>
        </w:tc>
        <w:tc>
          <w:tcPr>
            <w:tcW w:w="5244" w:type="dxa"/>
            <w:gridSpan w:val="2"/>
          </w:tcPr>
          <w:p w:rsidR="00006D2C" w:rsidRDefault="00006D2C" w:rsidP="00DB16C0"/>
        </w:tc>
        <w:tc>
          <w:tcPr>
            <w:tcW w:w="567" w:type="dxa"/>
            <w:gridSpan w:val="2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  <w:tc>
          <w:tcPr>
            <w:tcW w:w="567" w:type="dxa"/>
          </w:tcPr>
          <w:p w:rsidR="00006D2C" w:rsidRDefault="00006D2C" w:rsidP="00DB16C0"/>
        </w:tc>
      </w:tr>
      <w:tr w:rsidR="003F6A35" w:rsidTr="0020663B">
        <w:trPr>
          <w:trHeight w:hRule="exact" w:val="824"/>
        </w:trPr>
        <w:tc>
          <w:tcPr>
            <w:tcW w:w="0" w:type="auto"/>
            <w:vAlign w:val="center"/>
          </w:tcPr>
          <w:p w:rsidR="003F6A35" w:rsidRPr="00067026" w:rsidRDefault="003F6A35" w:rsidP="0006702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067026">
              <w:rPr>
                <w:rFonts w:ascii="Arial" w:hAnsi="Arial" w:cs="Arial"/>
                <w:b/>
                <w:sz w:val="18"/>
                <w:szCs w:val="18"/>
              </w:rPr>
              <w:t>Collectors Name</w:t>
            </w:r>
          </w:p>
          <w:p w:rsidR="003F6A35" w:rsidRPr="00067026" w:rsidRDefault="003F6A35" w:rsidP="00DB16C0">
            <w:pPr>
              <w:rPr>
                <w:b/>
              </w:rPr>
            </w:pPr>
          </w:p>
          <w:p w:rsidR="003F6A35" w:rsidRPr="00067026" w:rsidRDefault="003F6A35" w:rsidP="00DB16C0">
            <w:pPr>
              <w:rPr>
                <w:b/>
              </w:rPr>
            </w:pPr>
          </w:p>
        </w:tc>
        <w:tc>
          <w:tcPr>
            <w:tcW w:w="0" w:type="auto"/>
            <w:gridSpan w:val="7"/>
            <w:vAlign w:val="center"/>
          </w:tcPr>
          <w:p w:rsidR="003F6A35" w:rsidRPr="0020663B" w:rsidRDefault="003F6A35" w:rsidP="003F6A3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0663B">
              <w:rPr>
                <w:rFonts w:ascii="Arial" w:hAnsi="Arial" w:cs="Arial"/>
                <w:b/>
                <w:sz w:val="16"/>
                <w:szCs w:val="16"/>
              </w:rPr>
              <w:t>I agree that all information gathered here is gathered solely for the purpose of the SEC programme and is subject to the SEAIs data protection policies, signed:</w:t>
            </w:r>
          </w:p>
          <w:p w:rsidR="00067026" w:rsidRPr="0020663B" w:rsidRDefault="00067026" w:rsidP="003F6A35">
            <w:pPr>
              <w:widowControl w:val="0"/>
              <w:rPr>
                <w:b/>
                <w:sz w:val="16"/>
                <w:szCs w:val="16"/>
              </w:rPr>
            </w:pPr>
          </w:p>
          <w:p w:rsidR="003F6A35" w:rsidRPr="00067026" w:rsidRDefault="003F6A35" w:rsidP="00067026">
            <w:pPr>
              <w:widowControl w:val="0"/>
              <w:rPr>
                <w:b/>
              </w:rPr>
            </w:pPr>
            <w:r w:rsidRPr="0020663B">
              <w:rPr>
                <w:rFonts w:ascii="Arial" w:hAnsi="Arial" w:cs="Arial"/>
                <w:b/>
                <w:sz w:val="16"/>
                <w:szCs w:val="16"/>
              </w:rPr>
              <w:t>___________________________________</w:t>
            </w:r>
            <w:r w:rsidR="00067026" w:rsidRPr="0020663B">
              <w:rPr>
                <w:rFonts w:ascii="Arial" w:hAnsi="Arial" w:cs="Arial"/>
                <w:b/>
                <w:sz w:val="16"/>
                <w:szCs w:val="16"/>
              </w:rPr>
              <w:t xml:space="preserve">   Date___________________</w:t>
            </w:r>
          </w:p>
        </w:tc>
      </w:tr>
    </w:tbl>
    <w:p w:rsidR="00B20011" w:rsidRDefault="00B20011" w:rsidP="00067026"/>
    <w:sectPr w:rsidR="00B20011" w:rsidSect="001F2512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12"/>
    <w:rsid w:val="00006D2C"/>
    <w:rsid w:val="00006FD9"/>
    <w:rsid w:val="00067026"/>
    <w:rsid w:val="001F2512"/>
    <w:rsid w:val="0020663B"/>
    <w:rsid w:val="003F6A35"/>
    <w:rsid w:val="00B20011"/>
    <w:rsid w:val="00C00855"/>
    <w:rsid w:val="00EC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12"/>
    <w:rPr>
      <w:rFonts w:ascii="Tahoma" w:eastAsia="Times New Roman" w:hAnsi="Tahoma" w:cs="Tahoma"/>
      <w:color w:val="000000"/>
      <w:kern w:val="28"/>
      <w:sz w:val="16"/>
      <w:szCs w:val="16"/>
      <w:lang w:eastAsia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631EA-5BA2-49CA-B44F-CCA6EA09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2017-01-19T23:54:00Z</dcterms:created>
  <dcterms:modified xsi:type="dcterms:W3CDTF">2017-01-20T00:44:00Z</dcterms:modified>
</cp:coreProperties>
</file>